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871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9840D0" w:rsidRPr="00100690" w:rsidTr="00A8749C">
        <w:trPr>
          <w:trHeight w:val="339"/>
        </w:trPr>
        <w:tc>
          <w:tcPr>
            <w:tcW w:w="10250" w:type="dxa"/>
            <w:shd w:val="clear" w:color="auto" w:fill="357737"/>
          </w:tcPr>
          <w:p w:rsidR="009840D0" w:rsidRPr="00100690" w:rsidRDefault="009840D0" w:rsidP="00A8749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00690">
              <w:rPr>
                <w:rFonts w:ascii="Arial" w:hAnsi="Arial" w:cs="Arial"/>
                <w:b/>
                <w:color w:val="FFFFFF"/>
                <w:sz w:val="20"/>
                <w:szCs w:val="20"/>
              </w:rPr>
              <w:t>Institución</w:t>
            </w:r>
          </w:p>
        </w:tc>
      </w:tr>
      <w:tr w:rsidR="009840D0" w:rsidRPr="00100690" w:rsidTr="00A8749C">
        <w:trPr>
          <w:trHeight w:val="1486"/>
        </w:trPr>
        <w:tc>
          <w:tcPr>
            <w:tcW w:w="10250" w:type="dxa"/>
          </w:tcPr>
          <w:p w:rsidR="009840D0" w:rsidRPr="00100690" w:rsidRDefault="009840D0" w:rsidP="00A87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690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  <w:r w:rsidRPr="00100690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Lotería Nacional Dominicana</w:t>
            </w:r>
          </w:p>
          <w:p w:rsidR="009840D0" w:rsidRPr="00100690" w:rsidRDefault="009840D0" w:rsidP="00A874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00690">
              <w:rPr>
                <w:rFonts w:ascii="Arial" w:hAnsi="Arial" w:cs="Arial"/>
                <w:b/>
                <w:sz w:val="20"/>
                <w:szCs w:val="20"/>
              </w:rPr>
              <w:t>Incúmbete</w:t>
            </w:r>
            <w:r>
              <w:rPr>
                <w:rFonts w:ascii="Arial" w:hAnsi="Arial" w:cs="Arial"/>
                <w:sz w:val="20"/>
                <w:szCs w:val="20"/>
              </w:rPr>
              <w:t>: Dr. José Francisco Peña Tavares</w:t>
            </w:r>
            <w:r w:rsidRPr="00100690">
              <w:rPr>
                <w:rFonts w:ascii="Arial" w:hAnsi="Arial" w:cs="Arial"/>
                <w:sz w:val="20"/>
                <w:szCs w:val="20"/>
              </w:rPr>
              <w:br/>
            </w:r>
            <w:r w:rsidRPr="00100690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  <w:r w:rsidRPr="00100690">
              <w:rPr>
                <w:rFonts w:ascii="Arial" w:hAnsi="Arial" w:cs="Arial"/>
                <w:sz w:val="20"/>
                <w:szCs w:val="20"/>
              </w:rPr>
              <w:t xml:space="preserve">: (809) </w:t>
            </w:r>
            <w:r>
              <w:rPr>
                <w:rFonts w:ascii="Arial" w:hAnsi="Arial" w:cs="Arial"/>
                <w:sz w:val="20"/>
                <w:szCs w:val="20"/>
              </w:rPr>
              <w:t>533-5222</w:t>
            </w:r>
            <w:r w:rsidRPr="00100690">
              <w:rPr>
                <w:rFonts w:ascii="Arial" w:hAnsi="Arial" w:cs="Arial"/>
                <w:sz w:val="20"/>
                <w:szCs w:val="20"/>
              </w:rPr>
              <w:br/>
            </w:r>
            <w:r w:rsidRPr="00100690">
              <w:rPr>
                <w:rFonts w:ascii="Arial" w:hAnsi="Arial" w:cs="Arial"/>
                <w:b/>
                <w:sz w:val="20"/>
                <w:szCs w:val="20"/>
              </w:rPr>
              <w:t>Dirección Física</w:t>
            </w:r>
            <w:r w:rsidRPr="0010069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006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Av.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Independencia esq. Jiménez Moya, Centro de los Héroes, Santo Domingo, D.N.-</w:t>
            </w:r>
            <w:r w:rsidRPr="00100690">
              <w:rPr>
                <w:rFonts w:ascii="Arial" w:hAnsi="Arial" w:cs="Arial"/>
                <w:sz w:val="20"/>
                <w:szCs w:val="20"/>
              </w:rPr>
              <w:br/>
            </w:r>
            <w:r w:rsidRPr="00100690">
              <w:rPr>
                <w:rFonts w:ascii="Arial" w:hAnsi="Arial" w:cs="Arial"/>
                <w:b/>
                <w:sz w:val="20"/>
                <w:szCs w:val="20"/>
              </w:rPr>
              <w:t>Dirección Web</w:t>
            </w:r>
            <w:r w:rsidRPr="00100690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>http://loterianacional.gob.do</w:t>
            </w:r>
          </w:p>
          <w:p w:rsidR="009840D0" w:rsidRPr="00D27B8A" w:rsidRDefault="009840D0" w:rsidP="00A8749C">
            <w:r w:rsidRPr="00100690">
              <w:rPr>
                <w:rFonts w:ascii="Arial" w:hAnsi="Arial" w:cs="Arial"/>
                <w:b/>
                <w:sz w:val="20"/>
                <w:szCs w:val="20"/>
              </w:rPr>
              <w:t>Correo Electrónico institucional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35A7A">
              <w:rPr>
                <w:rFonts w:ascii="Arial" w:hAnsi="Arial" w:cs="Arial"/>
                <w:sz w:val="20"/>
                <w:szCs w:val="20"/>
              </w:rPr>
              <w:t>info@loterianacional.gob.do</w:t>
            </w:r>
          </w:p>
        </w:tc>
      </w:tr>
    </w:tbl>
    <w:p w:rsidR="00AB0AB9" w:rsidRDefault="008F0B5D"/>
    <w:p w:rsidR="009840D0" w:rsidRDefault="009840D0"/>
    <w:p w:rsidR="009840D0" w:rsidRDefault="009840D0" w:rsidP="009840D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3920"/>
      </w:tblGrid>
      <w:tr w:rsidR="009840D0" w:rsidRPr="00100690" w:rsidTr="00A8749C">
        <w:trPr>
          <w:jc w:val="center"/>
        </w:trPr>
        <w:tc>
          <w:tcPr>
            <w:tcW w:w="5508" w:type="dxa"/>
            <w:shd w:val="clear" w:color="auto" w:fill="357737"/>
          </w:tcPr>
          <w:p w:rsidR="009840D0" w:rsidRPr="00100690" w:rsidRDefault="009840D0" w:rsidP="00A8749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00690">
              <w:rPr>
                <w:rFonts w:ascii="Arial" w:hAnsi="Arial" w:cs="Arial"/>
                <w:b/>
                <w:color w:val="FFFFFF"/>
                <w:sz w:val="20"/>
                <w:szCs w:val="20"/>
              </w:rPr>
              <w:t>Enlace Portal Transparencia</w:t>
            </w:r>
          </w:p>
        </w:tc>
        <w:tc>
          <w:tcPr>
            <w:tcW w:w="5508" w:type="dxa"/>
            <w:shd w:val="clear" w:color="auto" w:fill="357737"/>
          </w:tcPr>
          <w:p w:rsidR="009840D0" w:rsidRPr="00100690" w:rsidRDefault="009840D0" w:rsidP="00A8749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00690"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Actualización</w:t>
            </w:r>
          </w:p>
        </w:tc>
      </w:tr>
      <w:tr w:rsidR="009840D0" w:rsidRPr="00100690" w:rsidTr="00A8749C">
        <w:trPr>
          <w:jc w:val="center"/>
        </w:trPr>
        <w:tc>
          <w:tcPr>
            <w:tcW w:w="5508" w:type="dxa"/>
          </w:tcPr>
          <w:p w:rsidR="009840D0" w:rsidRPr="00100690" w:rsidRDefault="009840D0" w:rsidP="00A874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08" w:type="dxa"/>
          </w:tcPr>
          <w:p w:rsidR="009840D0" w:rsidRDefault="009840D0" w:rsidP="00A8749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840D0" w:rsidRPr="00100690" w:rsidTr="00A8749C">
        <w:trPr>
          <w:jc w:val="center"/>
        </w:trPr>
        <w:tc>
          <w:tcPr>
            <w:tcW w:w="5508" w:type="dxa"/>
          </w:tcPr>
          <w:p w:rsidR="009840D0" w:rsidRPr="00990A94" w:rsidRDefault="009840D0" w:rsidP="00A874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10069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URL: </w:t>
            </w:r>
            <w:hyperlink r:id="rId7" w:history="1">
              <w:r w:rsidRPr="00A97913">
                <w:rPr>
                  <w:rStyle w:val="Hipervnculo"/>
                  <w:rFonts w:ascii="Arial" w:hAnsi="Arial" w:cs="Arial"/>
                  <w:sz w:val="20"/>
                  <w:szCs w:val="20"/>
                  <w:lang w:val="en-US"/>
                </w:rPr>
                <w:t>http://loterianacional.gob.do/transparencia/</w:t>
              </w:r>
            </w:hyperlink>
          </w:p>
        </w:tc>
        <w:tc>
          <w:tcPr>
            <w:tcW w:w="5508" w:type="dxa"/>
          </w:tcPr>
          <w:p w:rsidR="009840D0" w:rsidRPr="00100690" w:rsidRDefault="009840D0" w:rsidP="00A874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 de Abril 2017</w:t>
            </w:r>
          </w:p>
        </w:tc>
      </w:tr>
    </w:tbl>
    <w:p w:rsidR="009840D0" w:rsidRDefault="009840D0" w:rsidP="009840D0"/>
    <w:p w:rsidR="009840D0" w:rsidRPr="00100690" w:rsidRDefault="009840D0" w:rsidP="009840D0">
      <w:pPr>
        <w:rPr>
          <w:rFonts w:ascii="Arial" w:hAnsi="Arial" w:cs="Arial"/>
          <w:b/>
          <w:sz w:val="20"/>
          <w:szCs w:val="20"/>
        </w:rPr>
      </w:pPr>
      <w:r w:rsidRPr="00100690">
        <w:rPr>
          <w:rFonts w:ascii="Arial" w:hAnsi="Arial" w:cs="Arial"/>
          <w:b/>
          <w:sz w:val="20"/>
          <w:szCs w:val="20"/>
        </w:rPr>
        <w:t>Comentario General:</w:t>
      </w:r>
    </w:p>
    <w:p w:rsidR="009840D0" w:rsidRDefault="009840D0" w:rsidP="009840D0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Estas informaciones son suministradas de manera física y digital, por la Oficina de Libre acceso a la información y en línea: correo electrónico y el portal “Transparencia” </w:t>
      </w:r>
    </w:p>
    <w:p w:rsidR="009840D0" w:rsidRDefault="009840D0" w:rsidP="009840D0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hyperlink r:id="rId8" w:history="1">
        <w:r w:rsidRPr="00A97913">
          <w:rPr>
            <w:rStyle w:val="Hipervnculo"/>
            <w:rFonts w:ascii="Arial" w:hAnsi="Arial" w:cs="Arial"/>
            <w:sz w:val="20"/>
            <w:szCs w:val="20"/>
          </w:rPr>
          <w:t>http://loterianacional.gob.do/transparencia/oai/Oficina_de_Libre_Acceso_a_la_Informacion</w:t>
        </w:r>
      </w:hyperlink>
    </w:p>
    <w:p w:rsidR="009840D0" w:rsidRDefault="009840D0" w:rsidP="009840D0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hyperlink r:id="rId9" w:history="1">
        <w:r w:rsidRPr="00A97913">
          <w:rPr>
            <w:rStyle w:val="Hipervnculo"/>
            <w:rFonts w:ascii="Arial" w:hAnsi="Arial" w:cs="Arial"/>
            <w:sz w:val="20"/>
            <w:szCs w:val="20"/>
          </w:rPr>
          <w:t>http://loterianacional.gob.do/transparencia/oai/Formulario_de_solicitud_de_informacion_publica</w:t>
        </w:r>
      </w:hyperlink>
    </w:p>
    <w:p w:rsidR="009840D0" w:rsidRDefault="009840D0" w:rsidP="009840D0">
      <w:pPr>
        <w:pStyle w:val="Prrafodelista"/>
        <w:rPr>
          <w:rFonts w:ascii="Arial" w:hAnsi="Arial" w:cs="Arial"/>
          <w:sz w:val="20"/>
          <w:szCs w:val="20"/>
        </w:rPr>
      </w:pPr>
    </w:p>
    <w:p w:rsidR="009840D0" w:rsidRPr="00100690" w:rsidRDefault="009840D0" w:rsidP="009840D0">
      <w:pPr>
        <w:pStyle w:val="Prrafodelista"/>
        <w:rPr>
          <w:rFonts w:ascii="Arial" w:hAnsi="Arial" w:cs="Arial"/>
          <w:sz w:val="20"/>
          <w:szCs w:val="20"/>
        </w:rPr>
      </w:pPr>
    </w:p>
    <w:p w:rsidR="009840D0" w:rsidRDefault="009840D0" w:rsidP="009840D0"/>
    <w:p w:rsidR="009840D0" w:rsidRDefault="009840D0" w:rsidP="009840D0"/>
    <w:p w:rsidR="009840D0" w:rsidRDefault="009840D0" w:rsidP="009840D0"/>
    <w:p w:rsidR="009840D0" w:rsidRDefault="009840D0" w:rsidP="009840D0"/>
    <w:p w:rsidR="009840D0" w:rsidRDefault="009840D0" w:rsidP="009840D0"/>
    <w:p w:rsidR="009840D0" w:rsidRDefault="009840D0" w:rsidP="009840D0"/>
    <w:p w:rsidR="009840D0" w:rsidRDefault="009840D0" w:rsidP="009840D0"/>
    <w:p w:rsidR="009840D0" w:rsidRDefault="009840D0" w:rsidP="009840D0">
      <w:pPr>
        <w:rPr>
          <w:b/>
          <w:sz w:val="24"/>
        </w:rPr>
      </w:pPr>
    </w:p>
    <w:p w:rsidR="009840D0" w:rsidRDefault="009840D0" w:rsidP="009840D0">
      <w:pPr>
        <w:rPr>
          <w:b/>
          <w:sz w:val="24"/>
        </w:rPr>
      </w:pPr>
    </w:p>
    <w:p w:rsidR="009840D0" w:rsidRPr="00E3494C" w:rsidRDefault="009840D0" w:rsidP="009840D0">
      <w:pPr>
        <w:rPr>
          <w:b/>
          <w:sz w:val="24"/>
        </w:rPr>
      </w:pPr>
      <w:r>
        <w:rPr>
          <w:b/>
          <w:sz w:val="24"/>
        </w:rPr>
        <w:lastRenderedPageBreak/>
        <w:t>Octubre</w:t>
      </w:r>
      <w:r w:rsidRPr="002A28C3">
        <w:rPr>
          <w:b/>
          <w:sz w:val="24"/>
        </w:rPr>
        <w:t xml:space="preserve"> 2016</w:t>
      </w:r>
    </w:p>
    <w:tbl>
      <w:tblPr>
        <w:tblStyle w:val="Tablaconcuadrcula"/>
        <w:tblpPr w:leftFromText="141" w:rightFromText="141" w:vertAnchor="text" w:horzAnchor="margin" w:tblpY="27"/>
        <w:tblW w:w="8861" w:type="dxa"/>
        <w:tblLook w:val="04A0" w:firstRow="1" w:lastRow="0" w:firstColumn="1" w:lastColumn="0" w:noHBand="0" w:noVBand="1"/>
      </w:tblPr>
      <w:tblGrid>
        <w:gridCol w:w="1399"/>
        <w:gridCol w:w="1708"/>
        <w:gridCol w:w="2462"/>
        <w:gridCol w:w="1278"/>
        <w:gridCol w:w="2014"/>
      </w:tblGrid>
      <w:tr w:rsidR="009840D0" w:rsidRPr="002A28C3" w:rsidTr="00A8749C">
        <w:trPr>
          <w:trHeight w:val="614"/>
        </w:trPr>
        <w:tc>
          <w:tcPr>
            <w:tcW w:w="1399" w:type="dxa"/>
          </w:tcPr>
          <w:p w:rsidR="009840D0" w:rsidRPr="002A28C3" w:rsidRDefault="009840D0" w:rsidP="00A8749C">
            <w:pPr>
              <w:jc w:val="center"/>
              <w:rPr>
                <w:b/>
              </w:rPr>
            </w:pPr>
            <w:r w:rsidRPr="002A28C3">
              <w:rPr>
                <w:b/>
              </w:rPr>
              <w:t>SOLICITANTE</w:t>
            </w:r>
          </w:p>
        </w:tc>
        <w:tc>
          <w:tcPr>
            <w:tcW w:w="1708" w:type="dxa"/>
          </w:tcPr>
          <w:p w:rsidR="009840D0" w:rsidRPr="002A28C3" w:rsidRDefault="009840D0" w:rsidP="00A8749C">
            <w:pPr>
              <w:jc w:val="center"/>
              <w:rPr>
                <w:b/>
              </w:rPr>
            </w:pPr>
            <w:r w:rsidRPr="002A28C3">
              <w:rPr>
                <w:b/>
              </w:rPr>
              <w:t>TIPO DE INFORMACION</w:t>
            </w:r>
          </w:p>
        </w:tc>
        <w:tc>
          <w:tcPr>
            <w:tcW w:w="2462" w:type="dxa"/>
          </w:tcPr>
          <w:p w:rsidR="009840D0" w:rsidRPr="002A28C3" w:rsidRDefault="009840D0" w:rsidP="00A8749C">
            <w:pPr>
              <w:jc w:val="center"/>
              <w:rPr>
                <w:b/>
              </w:rPr>
            </w:pPr>
            <w:r>
              <w:rPr>
                <w:b/>
              </w:rPr>
              <w:t>DETALLES DE LA SOLICITUD</w:t>
            </w:r>
          </w:p>
        </w:tc>
        <w:tc>
          <w:tcPr>
            <w:tcW w:w="1278" w:type="dxa"/>
          </w:tcPr>
          <w:p w:rsidR="009840D0" w:rsidRPr="002A28C3" w:rsidRDefault="009840D0" w:rsidP="00A8749C">
            <w:pPr>
              <w:jc w:val="center"/>
              <w:rPr>
                <w:b/>
              </w:rPr>
            </w:pPr>
            <w:r w:rsidRPr="002A28C3">
              <w:rPr>
                <w:b/>
              </w:rPr>
              <w:t>FECHA DE SOLICITUD</w:t>
            </w:r>
          </w:p>
        </w:tc>
        <w:tc>
          <w:tcPr>
            <w:tcW w:w="2014" w:type="dxa"/>
          </w:tcPr>
          <w:p w:rsidR="009840D0" w:rsidRPr="002A28C3" w:rsidRDefault="009840D0" w:rsidP="00A8749C">
            <w:pPr>
              <w:jc w:val="center"/>
              <w:rPr>
                <w:b/>
              </w:rPr>
            </w:pPr>
            <w:r>
              <w:rPr>
                <w:b/>
              </w:rPr>
              <w:t>ESTATUS</w:t>
            </w:r>
          </w:p>
        </w:tc>
      </w:tr>
      <w:tr w:rsidR="009840D0" w:rsidRPr="0062061A" w:rsidTr="009840D0">
        <w:trPr>
          <w:trHeight w:val="5876"/>
        </w:trPr>
        <w:tc>
          <w:tcPr>
            <w:tcW w:w="1399" w:type="dxa"/>
          </w:tcPr>
          <w:p w:rsidR="009840D0" w:rsidRPr="00A50825" w:rsidRDefault="009840D0" w:rsidP="00A8749C">
            <w:pPr>
              <w:rPr>
                <w:b/>
              </w:rPr>
            </w:pPr>
            <w:proofErr w:type="spellStart"/>
            <w:r w:rsidRPr="00A50825">
              <w:rPr>
                <w:b/>
              </w:rPr>
              <w:t>Licda</w:t>
            </w:r>
            <w:proofErr w:type="spellEnd"/>
            <w:r w:rsidRPr="00A50825">
              <w:rPr>
                <w:b/>
              </w:rPr>
              <w:t xml:space="preserve">. </w:t>
            </w:r>
            <w:proofErr w:type="spellStart"/>
            <w:r w:rsidRPr="00A50825">
              <w:rPr>
                <w:b/>
              </w:rPr>
              <w:t>Mayrenis</w:t>
            </w:r>
            <w:proofErr w:type="spellEnd"/>
            <w:r w:rsidRPr="00A50825">
              <w:rPr>
                <w:b/>
              </w:rPr>
              <w:t xml:space="preserve"> </w:t>
            </w:r>
            <w:proofErr w:type="spellStart"/>
            <w:r w:rsidRPr="00A50825">
              <w:rPr>
                <w:b/>
              </w:rPr>
              <w:t>Corniel</w:t>
            </w:r>
            <w:proofErr w:type="spellEnd"/>
          </w:p>
        </w:tc>
        <w:tc>
          <w:tcPr>
            <w:tcW w:w="1708" w:type="dxa"/>
          </w:tcPr>
          <w:p w:rsidR="009840D0" w:rsidRPr="004B184F" w:rsidRDefault="009840D0" w:rsidP="00A8749C">
            <w:pPr>
              <w:rPr>
                <w:lang w:val="es-ES"/>
              </w:rPr>
            </w:pPr>
            <w:r w:rsidRPr="004B184F">
              <w:rPr>
                <w:lang w:val="es-ES"/>
              </w:rPr>
              <w:t>Información para fines de tesis</w:t>
            </w:r>
          </w:p>
        </w:tc>
        <w:tc>
          <w:tcPr>
            <w:tcW w:w="2462" w:type="dxa"/>
          </w:tcPr>
          <w:p w:rsidR="009840D0" w:rsidRDefault="009840D0" w:rsidP="00A8749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16" w:hanging="286"/>
              <w:rPr>
                <w:lang w:val="es-ES"/>
              </w:rPr>
            </w:pPr>
            <w:r>
              <w:rPr>
                <w:lang w:val="es-ES"/>
              </w:rPr>
              <w:t>Copia del decreto que autoriza a la LN otorgar permiso de operaciones a las establecimientos de bancas de Loterías.</w:t>
            </w:r>
          </w:p>
          <w:p w:rsidR="009840D0" w:rsidRDefault="009840D0" w:rsidP="00A8749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16" w:hanging="286"/>
              <w:rPr>
                <w:lang w:val="es-ES"/>
              </w:rPr>
            </w:pPr>
            <w:r>
              <w:rPr>
                <w:lang w:val="es-ES"/>
              </w:rPr>
              <w:t>Los Datos Estadísticos desde el año 2000 a la fecha  de la cantidad de establecimientos existentes por año y su costo para obtener el permiso de operaciones.</w:t>
            </w:r>
          </w:p>
          <w:p w:rsidR="009840D0" w:rsidRDefault="009840D0" w:rsidP="00A8749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16" w:hanging="286"/>
              <w:rPr>
                <w:lang w:val="es-ES"/>
              </w:rPr>
            </w:pPr>
            <w:r>
              <w:rPr>
                <w:lang w:val="es-ES"/>
              </w:rPr>
              <w:t>Copia del acuerdo bilateral para venta del sorteo nacional con España y cualquier otro si lo hubiere.</w:t>
            </w:r>
          </w:p>
          <w:p w:rsidR="009840D0" w:rsidRPr="004B184F" w:rsidRDefault="009840D0" w:rsidP="00A8749C">
            <w:pPr>
              <w:pStyle w:val="Prrafodelista"/>
              <w:rPr>
                <w:lang w:val="es-ES"/>
              </w:rPr>
            </w:pPr>
          </w:p>
        </w:tc>
        <w:tc>
          <w:tcPr>
            <w:tcW w:w="1278" w:type="dxa"/>
          </w:tcPr>
          <w:p w:rsidR="009840D0" w:rsidRPr="004B184F" w:rsidRDefault="009840D0" w:rsidP="00A8749C">
            <w:pPr>
              <w:rPr>
                <w:lang w:val="es-ES"/>
              </w:rPr>
            </w:pPr>
            <w:r>
              <w:rPr>
                <w:lang w:val="es-ES"/>
              </w:rPr>
              <w:t xml:space="preserve"> 20/10/2016 </w:t>
            </w:r>
          </w:p>
        </w:tc>
        <w:tc>
          <w:tcPr>
            <w:tcW w:w="2014" w:type="dxa"/>
          </w:tcPr>
          <w:p w:rsidR="009840D0" w:rsidRDefault="009840D0" w:rsidP="00A8749C">
            <w:pPr>
              <w:rPr>
                <w:lang w:val="es-ES"/>
              </w:rPr>
            </w:pPr>
            <w:r>
              <w:rPr>
                <w:lang w:val="es-ES"/>
              </w:rPr>
              <w:t>Resuelto</w:t>
            </w:r>
          </w:p>
          <w:p w:rsidR="009840D0" w:rsidRPr="004B184F" w:rsidRDefault="009840D0" w:rsidP="00A8749C">
            <w:pPr>
              <w:rPr>
                <w:lang w:val="es-ES"/>
              </w:rPr>
            </w:pPr>
            <w:r>
              <w:rPr>
                <w:lang w:val="es-ES"/>
              </w:rPr>
              <w:t xml:space="preserve">(Entrega de copias fotostáticas recibida por la solicitante)    </w:t>
            </w:r>
          </w:p>
        </w:tc>
      </w:tr>
    </w:tbl>
    <w:p w:rsidR="009840D0" w:rsidRDefault="009840D0" w:rsidP="009840D0">
      <w:pPr>
        <w:rPr>
          <w:lang w:val="es-ES"/>
        </w:rPr>
      </w:pPr>
    </w:p>
    <w:p w:rsidR="009840D0" w:rsidRDefault="009840D0" w:rsidP="009840D0">
      <w:pPr>
        <w:rPr>
          <w:lang w:val="es-ES"/>
        </w:rPr>
      </w:pPr>
    </w:p>
    <w:p w:rsidR="009840D0" w:rsidRDefault="009840D0" w:rsidP="009840D0">
      <w:pPr>
        <w:rPr>
          <w:lang w:val="es-ES"/>
        </w:rPr>
      </w:pPr>
    </w:p>
    <w:p w:rsidR="009840D0" w:rsidRPr="0062061A" w:rsidRDefault="009840D0" w:rsidP="009840D0">
      <w:pPr>
        <w:rPr>
          <w:lang w:val="es-ES"/>
        </w:rPr>
      </w:pPr>
    </w:p>
    <w:p w:rsidR="009840D0" w:rsidRDefault="009840D0" w:rsidP="009840D0">
      <w:pPr>
        <w:rPr>
          <w:b/>
          <w:lang w:val="es-ES"/>
        </w:rPr>
      </w:pPr>
    </w:p>
    <w:p w:rsidR="009840D0" w:rsidRDefault="009840D0" w:rsidP="009840D0">
      <w:pPr>
        <w:rPr>
          <w:b/>
          <w:lang w:val="es-ES"/>
        </w:rPr>
      </w:pPr>
    </w:p>
    <w:p w:rsidR="009840D0" w:rsidRDefault="009840D0" w:rsidP="009840D0">
      <w:pPr>
        <w:rPr>
          <w:b/>
          <w:lang w:val="es-ES"/>
        </w:rPr>
      </w:pPr>
    </w:p>
    <w:p w:rsidR="009840D0" w:rsidRDefault="009840D0" w:rsidP="009840D0">
      <w:pPr>
        <w:rPr>
          <w:b/>
          <w:lang w:val="es-ES"/>
        </w:rPr>
      </w:pPr>
    </w:p>
    <w:p w:rsidR="009840D0" w:rsidRDefault="009840D0" w:rsidP="009840D0">
      <w:pPr>
        <w:rPr>
          <w:b/>
          <w:lang w:val="es-ES"/>
        </w:rPr>
      </w:pPr>
      <w:r>
        <w:rPr>
          <w:b/>
          <w:lang w:val="es-ES"/>
        </w:rPr>
        <w:lastRenderedPageBreak/>
        <w:t>Enero</w:t>
      </w:r>
      <w:r w:rsidRPr="005F732B">
        <w:rPr>
          <w:b/>
          <w:lang w:val="es-ES"/>
        </w:rPr>
        <w:t xml:space="preserve"> 2017</w:t>
      </w:r>
    </w:p>
    <w:tbl>
      <w:tblPr>
        <w:tblStyle w:val="Tablaconcuadrcula"/>
        <w:tblpPr w:leftFromText="180" w:rightFromText="180" w:vertAnchor="page" w:horzAnchor="margin" w:tblpY="3811"/>
        <w:tblW w:w="9138" w:type="dxa"/>
        <w:tblLook w:val="04A0" w:firstRow="1" w:lastRow="0" w:firstColumn="1" w:lastColumn="0" w:noHBand="0" w:noVBand="1"/>
      </w:tblPr>
      <w:tblGrid>
        <w:gridCol w:w="1529"/>
        <w:gridCol w:w="1402"/>
        <w:gridCol w:w="2759"/>
        <w:gridCol w:w="1609"/>
        <w:gridCol w:w="1839"/>
      </w:tblGrid>
      <w:tr w:rsidR="009840D0" w:rsidRPr="00BD7743" w:rsidTr="009840D0">
        <w:trPr>
          <w:trHeight w:val="2640"/>
        </w:trPr>
        <w:tc>
          <w:tcPr>
            <w:tcW w:w="1529" w:type="dxa"/>
          </w:tcPr>
          <w:p w:rsidR="009840D0" w:rsidRPr="00A50825" w:rsidRDefault="009840D0" w:rsidP="009840D0">
            <w:pPr>
              <w:rPr>
                <w:b/>
                <w:lang w:val="es-ES"/>
              </w:rPr>
            </w:pPr>
            <w:r w:rsidRPr="00A50825">
              <w:rPr>
                <w:b/>
                <w:lang w:val="es-ES"/>
              </w:rPr>
              <w:t>Lic. Ricardo Díaz Polanco (SOLUJURIS)</w:t>
            </w:r>
          </w:p>
        </w:tc>
        <w:tc>
          <w:tcPr>
            <w:tcW w:w="1402" w:type="dxa"/>
          </w:tcPr>
          <w:p w:rsidR="009840D0" w:rsidRPr="004B184F" w:rsidRDefault="009840D0" w:rsidP="009840D0">
            <w:pPr>
              <w:rPr>
                <w:lang w:val="es-ES"/>
              </w:rPr>
            </w:pPr>
            <w:r>
              <w:rPr>
                <w:lang w:val="es-ES"/>
              </w:rPr>
              <w:t>Solicitud Copia  de Contratos</w:t>
            </w:r>
          </w:p>
        </w:tc>
        <w:tc>
          <w:tcPr>
            <w:tcW w:w="2759" w:type="dxa"/>
          </w:tcPr>
          <w:p w:rsidR="009840D0" w:rsidRDefault="009840D0" w:rsidP="009840D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58" w:hanging="283"/>
              <w:rPr>
                <w:lang w:val="es-ES"/>
              </w:rPr>
            </w:pPr>
            <w:r>
              <w:rPr>
                <w:lang w:val="es-ES"/>
              </w:rPr>
              <w:t>Copia de todos los contratos suscritos por la Administración de la LN con la Empresa Loto Real del Cibao entre los años 2007-2016</w:t>
            </w:r>
          </w:p>
          <w:p w:rsidR="009840D0" w:rsidRDefault="009840D0" w:rsidP="009840D0">
            <w:pPr>
              <w:pStyle w:val="Prrafodelista"/>
              <w:ind w:left="358" w:hanging="283"/>
              <w:rPr>
                <w:lang w:val="es-ES"/>
              </w:rPr>
            </w:pPr>
          </w:p>
          <w:p w:rsidR="009840D0" w:rsidRDefault="009840D0" w:rsidP="009840D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58" w:hanging="283"/>
              <w:rPr>
                <w:lang w:val="es-ES"/>
              </w:rPr>
            </w:pPr>
            <w:r>
              <w:rPr>
                <w:lang w:val="es-ES"/>
              </w:rPr>
              <w:t xml:space="preserve">Copia de todos los contratos suscritos por la Administración de la LN con la Empresa </w:t>
            </w:r>
            <w:proofErr w:type="spellStart"/>
            <w:r>
              <w:rPr>
                <w:lang w:val="es-ES"/>
              </w:rPr>
              <w:t>Leidsa</w:t>
            </w:r>
            <w:proofErr w:type="spellEnd"/>
            <w:r>
              <w:rPr>
                <w:lang w:val="es-ES"/>
              </w:rPr>
              <w:t xml:space="preserve"> entre los años 2007-2016</w:t>
            </w:r>
          </w:p>
          <w:p w:rsidR="009840D0" w:rsidRPr="004B184F" w:rsidRDefault="009840D0" w:rsidP="009840D0">
            <w:pPr>
              <w:pStyle w:val="Prrafodelista"/>
              <w:ind w:left="1080"/>
              <w:rPr>
                <w:lang w:val="es-ES"/>
              </w:rPr>
            </w:pPr>
          </w:p>
        </w:tc>
        <w:tc>
          <w:tcPr>
            <w:tcW w:w="1609" w:type="dxa"/>
          </w:tcPr>
          <w:p w:rsidR="009840D0" w:rsidRPr="004B184F" w:rsidRDefault="009840D0" w:rsidP="009840D0">
            <w:pPr>
              <w:rPr>
                <w:lang w:val="es-ES"/>
              </w:rPr>
            </w:pPr>
            <w:r>
              <w:rPr>
                <w:lang w:val="es-ES"/>
              </w:rPr>
              <w:t xml:space="preserve"> 11/01/2017</w:t>
            </w:r>
          </w:p>
        </w:tc>
        <w:tc>
          <w:tcPr>
            <w:tcW w:w="1839" w:type="dxa"/>
          </w:tcPr>
          <w:p w:rsidR="009840D0" w:rsidRDefault="009840D0" w:rsidP="009840D0">
            <w:pPr>
              <w:rPr>
                <w:lang w:val="es-ES"/>
              </w:rPr>
            </w:pPr>
            <w:r>
              <w:rPr>
                <w:lang w:val="es-ES"/>
              </w:rPr>
              <w:t>Resuelto</w:t>
            </w:r>
          </w:p>
          <w:p w:rsidR="009840D0" w:rsidRDefault="009840D0" w:rsidP="009840D0">
            <w:pPr>
              <w:rPr>
                <w:lang w:val="es-ES"/>
              </w:rPr>
            </w:pPr>
            <w:r>
              <w:rPr>
                <w:lang w:val="es-ES"/>
              </w:rPr>
              <w:t>(Copias fotostáticas de dichos contratos recibidos por el solicitante en fecha 23/01/2017)</w:t>
            </w:r>
          </w:p>
          <w:p w:rsidR="009840D0" w:rsidRPr="004B184F" w:rsidRDefault="009840D0" w:rsidP="009840D0">
            <w:pPr>
              <w:rPr>
                <w:lang w:val="es-ES"/>
              </w:rPr>
            </w:pPr>
          </w:p>
        </w:tc>
      </w:tr>
    </w:tbl>
    <w:p w:rsidR="009840D0" w:rsidRDefault="009840D0" w:rsidP="009840D0">
      <w:pPr>
        <w:rPr>
          <w:b/>
          <w:lang w:val="es-ES"/>
        </w:rPr>
      </w:pPr>
    </w:p>
    <w:p w:rsidR="009840D0" w:rsidRDefault="009840D0" w:rsidP="009840D0">
      <w:pPr>
        <w:rPr>
          <w:b/>
          <w:lang w:val="es-ES"/>
        </w:rPr>
      </w:pPr>
    </w:p>
    <w:p w:rsidR="009840D0" w:rsidRDefault="009840D0" w:rsidP="009840D0">
      <w:pPr>
        <w:rPr>
          <w:b/>
          <w:lang w:val="es-ES"/>
        </w:rPr>
      </w:pPr>
    </w:p>
    <w:p w:rsidR="009840D0" w:rsidRDefault="009840D0" w:rsidP="009840D0">
      <w:pPr>
        <w:rPr>
          <w:b/>
          <w:lang w:val="es-ES"/>
        </w:rPr>
      </w:pPr>
    </w:p>
    <w:p w:rsidR="009840D0" w:rsidRDefault="009840D0" w:rsidP="009840D0">
      <w:pPr>
        <w:rPr>
          <w:b/>
          <w:lang w:val="es-ES"/>
        </w:rPr>
      </w:pPr>
    </w:p>
    <w:p w:rsidR="009840D0" w:rsidRDefault="009840D0" w:rsidP="009840D0">
      <w:pPr>
        <w:rPr>
          <w:b/>
          <w:lang w:val="es-ES"/>
        </w:rPr>
      </w:pPr>
    </w:p>
    <w:p w:rsidR="009840D0" w:rsidRDefault="009840D0" w:rsidP="009840D0">
      <w:pPr>
        <w:rPr>
          <w:b/>
          <w:lang w:val="es-ES"/>
        </w:rPr>
      </w:pPr>
    </w:p>
    <w:p w:rsidR="009840D0" w:rsidRDefault="009840D0" w:rsidP="009840D0">
      <w:pPr>
        <w:rPr>
          <w:b/>
          <w:lang w:val="es-ES"/>
        </w:rPr>
      </w:pPr>
    </w:p>
    <w:p w:rsidR="009840D0" w:rsidRDefault="009840D0" w:rsidP="009840D0">
      <w:pPr>
        <w:rPr>
          <w:b/>
          <w:lang w:val="es-ES"/>
        </w:rPr>
      </w:pPr>
    </w:p>
    <w:p w:rsidR="00E50857" w:rsidRDefault="00E50857" w:rsidP="00E50857">
      <w:pPr>
        <w:rPr>
          <w:b/>
          <w:lang w:val="es-ES"/>
        </w:rPr>
      </w:pPr>
    </w:p>
    <w:p w:rsidR="00E50857" w:rsidRDefault="00E50857" w:rsidP="00E50857">
      <w:pPr>
        <w:rPr>
          <w:b/>
          <w:lang w:val="es-ES"/>
        </w:rPr>
      </w:pPr>
    </w:p>
    <w:p w:rsidR="00E50857" w:rsidRDefault="00E50857" w:rsidP="00E50857">
      <w:pPr>
        <w:rPr>
          <w:b/>
          <w:lang w:val="es-ES"/>
        </w:rPr>
      </w:pPr>
    </w:p>
    <w:p w:rsidR="00E50857" w:rsidRDefault="00E50857" w:rsidP="00E50857">
      <w:pPr>
        <w:rPr>
          <w:b/>
          <w:lang w:val="es-ES"/>
        </w:rPr>
      </w:pPr>
    </w:p>
    <w:p w:rsidR="00E50857" w:rsidRDefault="00E50857" w:rsidP="00E50857">
      <w:pPr>
        <w:rPr>
          <w:b/>
          <w:lang w:val="es-ES"/>
        </w:rPr>
      </w:pPr>
    </w:p>
    <w:p w:rsidR="00E50857" w:rsidRDefault="00E50857" w:rsidP="00E50857">
      <w:pPr>
        <w:rPr>
          <w:b/>
          <w:lang w:val="es-ES"/>
        </w:rPr>
      </w:pPr>
      <w:r>
        <w:rPr>
          <w:b/>
          <w:lang w:val="es-ES"/>
        </w:rPr>
        <w:lastRenderedPageBreak/>
        <w:t>Febrero 2017</w:t>
      </w:r>
    </w:p>
    <w:tbl>
      <w:tblPr>
        <w:tblStyle w:val="Tablaconcuadrcula"/>
        <w:tblpPr w:leftFromText="180" w:rightFromText="180" w:vertAnchor="page" w:horzAnchor="margin" w:tblpY="3901"/>
        <w:tblW w:w="8755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126"/>
        <w:gridCol w:w="1418"/>
        <w:gridCol w:w="2551"/>
      </w:tblGrid>
      <w:tr w:rsidR="00E50857" w:rsidRPr="00194550" w:rsidTr="00E50857">
        <w:tc>
          <w:tcPr>
            <w:tcW w:w="1242" w:type="dxa"/>
          </w:tcPr>
          <w:p w:rsidR="00E50857" w:rsidRPr="00A50825" w:rsidRDefault="00E50857" w:rsidP="00E50857">
            <w:pPr>
              <w:rPr>
                <w:b/>
                <w:lang w:val="es-ES"/>
              </w:rPr>
            </w:pPr>
            <w:bookmarkStart w:id="0" w:name="_GoBack"/>
            <w:bookmarkEnd w:id="0"/>
            <w:r w:rsidRPr="00A50825">
              <w:rPr>
                <w:b/>
                <w:lang w:val="es-ES"/>
              </w:rPr>
              <w:t>Sr. Darwin Francisco Pimentel Ramos</w:t>
            </w:r>
          </w:p>
        </w:tc>
        <w:tc>
          <w:tcPr>
            <w:tcW w:w="1418" w:type="dxa"/>
          </w:tcPr>
          <w:p w:rsidR="00E50857" w:rsidRPr="004B184F" w:rsidRDefault="00E50857" w:rsidP="00E50857">
            <w:pPr>
              <w:rPr>
                <w:lang w:val="es-ES"/>
              </w:rPr>
            </w:pPr>
            <w:r>
              <w:rPr>
                <w:lang w:val="es-ES"/>
              </w:rPr>
              <w:t>Información de entregas de donaciones</w:t>
            </w:r>
          </w:p>
        </w:tc>
        <w:tc>
          <w:tcPr>
            <w:tcW w:w="2126" w:type="dxa"/>
          </w:tcPr>
          <w:p w:rsidR="00E50857" w:rsidRPr="00903B5D" w:rsidRDefault="00E50857" w:rsidP="00E5085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75" w:hanging="283"/>
              <w:rPr>
                <w:lang w:val="es-ES"/>
              </w:rPr>
            </w:pPr>
            <w:r w:rsidRPr="00903B5D">
              <w:rPr>
                <w:lang w:val="es-ES"/>
              </w:rPr>
              <w:t>Las informaciones correspondientes a las donaciones entregadas a todas la fundaciones, e instituciones sin fines de lucro, nombre de las mismas, direcciones exactas de las mismas; cantidad precisa del aporte hecho a todas y cada una de las instituciones; nombres de los representantes   de la fundaciones e instituciones beneficiadas.</w:t>
            </w:r>
          </w:p>
        </w:tc>
        <w:tc>
          <w:tcPr>
            <w:tcW w:w="1418" w:type="dxa"/>
          </w:tcPr>
          <w:p w:rsidR="00E50857" w:rsidRPr="004B184F" w:rsidRDefault="00E50857" w:rsidP="00E50857">
            <w:pPr>
              <w:rPr>
                <w:lang w:val="es-ES"/>
              </w:rPr>
            </w:pPr>
            <w:r>
              <w:rPr>
                <w:lang w:val="es-ES"/>
              </w:rPr>
              <w:t>10/02/2017</w:t>
            </w:r>
          </w:p>
        </w:tc>
        <w:tc>
          <w:tcPr>
            <w:tcW w:w="2551" w:type="dxa"/>
          </w:tcPr>
          <w:p w:rsidR="00E50857" w:rsidRDefault="00E50857" w:rsidP="00E50857">
            <w:pPr>
              <w:rPr>
                <w:lang w:val="es-ES"/>
              </w:rPr>
            </w:pPr>
            <w:r>
              <w:rPr>
                <w:lang w:val="es-ES"/>
              </w:rPr>
              <w:t>Resuelto</w:t>
            </w:r>
          </w:p>
          <w:p w:rsidR="00E50857" w:rsidRPr="004B184F" w:rsidRDefault="00E50857" w:rsidP="00E50857">
            <w:pPr>
              <w:rPr>
                <w:lang w:val="es-ES"/>
              </w:rPr>
            </w:pPr>
            <w:r>
              <w:rPr>
                <w:lang w:val="es-ES"/>
              </w:rPr>
              <w:t xml:space="preserve">(Oficio No. OAI-09-17, en el cual se le comunica al solicitante que su comunicación </w:t>
            </w:r>
            <w:r w:rsidRPr="00845BA2">
              <w:rPr>
                <w:b/>
                <w:lang w:val="es-ES"/>
              </w:rPr>
              <w:t>NO CUMPLE</w:t>
            </w:r>
            <w:r>
              <w:rPr>
                <w:lang w:val="es-ES"/>
              </w:rPr>
              <w:t xml:space="preserve"> con los requisitos establecidos en el art. 7 de la lay 200-04, en tanto no especifica  el periodo de tiempo de la información requerida, ni los fines para lo cual será utilizada.</w:t>
            </w:r>
          </w:p>
        </w:tc>
      </w:tr>
      <w:tr w:rsidR="00E50857" w:rsidRPr="00194550" w:rsidTr="00E50857">
        <w:tc>
          <w:tcPr>
            <w:tcW w:w="1242" w:type="dxa"/>
          </w:tcPr>
          <w:p w:rsidR="00E50857" w:rsidRPr="00285643" w:rsidRDefault="00E50857" w:rsidP="00E50857">
            <w:pPr>
              <w:rPr>
                <w:lang w:val="es-ES"/>
              </w:rPr>
            </w:pPr>
            <w:r w:rsidRPr="00A50825">
              <w:rPr>
                <w:b/>
                <w:lang w:val="es-ES"/>
              </w:rPr>
              <w:t>Lic. Ricardo Díaz Polanco (SOLUJURIS</w:t>
            </w:r>
            <w:r w:rsidRPr="00285643">
              <w:rPr>
                <w:lang w:val="es-ES"/>
              </w:rPr>
              <w:t>)</w:t>
            </w:r>
          </w:p>
        </w:tc>
        <w:tc>
          <w:tcPr>
            <w:tcW w:w="1418" w:type="dxa"/>
          </w:tcPr>
          <w:p w:rsidR="00E50857" w:rsidRPr="004B184F" w:rsidRDefault="00E50857" w:rsidP="00E50857">
            <w:pPr>
              <w:rPr>
                <w:lang w:val="es-ES"/>
              </w:rPr>
            </w:pPr>
            <w:r>
              <w:rPr>
                <w:lang w:val="es-ES"/>
              </w:rPr>
              <w:t>Solicitud Copia de rescisión de acuerdo</w:t>
            </w:r>
          </w:p>
        </w:tc>
        <w:tc>
          <w:tcPr>
            <w:tcW w:w="2126" w:type="dxa"/>
          </w:tcPr>
          <w:p w:rsidR="00E50857" w:rsidRDefault="00E50857" w:rsidP="00E5085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17" w:hanging="425"/>
              <w:rPr>
                <w:lang w:val="es-ES"/>
              </w:rPr>
            </w:pPr>
            <w:r>
              <w:rPr>
                <w:lang w:val="es-ES"/>
              </w:rPr>
              <w:t xml:space="preserve">Solicitud expedición copia de la notificación de la comunicación hecha por la LN a los miembros  de </w:t>
            </w:r>
            <w:r w:rsidRPr="003B24EE">
              <w:rPr>
                <w:b/>
                <w:lang w:val="es-ES"/>
              </w:rPr>
              <w:t>FENABANCA</w:t>
            </w:r>
            <w:r>
              <w:rPr>
                <w:lang w:val="es-ES"/>
              </w:rPr>
              <w:t xml:space="preserve">, donde se pone en conocimiento a dicha Federación  el acto de fecha 9 de agosto de 2011, suscrito entre la LN y Loto Real donde se rescinde el </w:t>
            </w:r>
            <w:r>
              <w:rPr>
                <w:lang w:val="es-ES"/>
              </w:rPr>
              <w:lastRenderedPageBreak/>
              <w:t>acuerdo interinstitucional de fecha 2 junio 2009.</w:t>
            </w:r>
          </w:p>
          <w:p w:rsidR="00E50857" w:rsidRDefault="00E50857" w:rsidP="00E5085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17" w:hanging="425"/>
              <w:rPr>
                <w:lang w:val="es-ES"/>
              </w:rPr>
            </w:pPr>
            <w:r>
              <w:rPr>
                <w:lang w:val="es-ES"/>
              </w:rPr>
              <w:t xml:space="preserve">Solicitud expedición copia de la notificación de la comunicación hecha por la LN a los miembros  de </w:t>
            </w:r>
            <w:r w:rsidRPr="003B24EE">
              <w:rPr>
                <w:b/>
                <w:lang w:val="es-ES"/>
              </w:rPr>
              <w:t>FENABANCA</w:t>
            </w:r>
            <w:r>
              <w:rPr>
                <w:lang w:val="es-ES"/>
              </w:rPr>
              <w:t xml:space="preserve">, donde se pone en conocimiento a dicha Federación  el acto de fecha 10 de febrero de 2012, suscrito entre la LN y </w:t>
            </w:r>
            <w:proofErr w:type="spellStart"/>
            <w:r>
              <w:rPr>
                <w:lang w:val="es-ES"/>
              </w:rPr>
              <w:t>Leidsa</w:t>
            </w:r>
            <w:proofErr w:type="spellEnd"/>
            <w:r>
              <w:rPr>
                <w:lang w:val="es-ES"/>
              </w:rPr>
              <w:t xml:space="preserve"> donde se rescinde el acuerdo interinstitucional de fecha 20 junio 2009.</w:t>
            </w:r>
          </w:p>
          <w:p w:rsidR="00E50857" w:rsidRPr="00903B5D" w:rsidRDefault="00E50857" w:rsidP="00E50857">
            <w:pPr>
              <w:pStyle w:val="Prrafodelista"/>
              <w:ind w:left="317" w:hanging="425"/>
              <w:rPr>
                <w:lang w:val="es-ES"/>
              </w:rPr>
            </w:pPr>
          </w:p>
        </w:tc>
        <w:tc>
          <w:tcPr>
            <w:tcW w:w="1418" w:type="dxa"/>
          </w:tcPr>
          <w:p w:rsidR="00E50857" w:rsidRDefault="00E50857" w:rsidP="00E50857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28/02/2017</w:t>
            </w:r>
          </w:p>
        </w:tc>
        <w:tc>
          <w:tcPr>
            <w:tcW w:w="2551" w:type="dxa"/>
          </w:tcPr>
          <w:p w:rsidR="00E50857" w:rsidRDefault="00E50857" w:rsidP="00E50857">
            <w:pPr>
              <w:rPr>
                <w:lang w:val="es-ES"/>
              </w:rPr>
            </w:pPr>
            <w:r>
              <w:rPr>
                <w:lang w:val="es-ES"/>
              </w:rPr>
              <w:t>Resuelto</w:t>
            </w:r>
          </w:p>
          <w:p w:rsidR="00E50857" w:rsidRPr="004B184F" w:rsidRDefault="00E50857" w:rsidP="00E50857">
            <w:pPr>
              <w:rPr>
                <w:lang w:val="es-ES"/>
              </w:rPr>
            </w:pPr>
            <w:r>
              <w:rPr>
                <w:lang w:val="es-ES"/>
              </w:rPr>
              <w:t xml:space="preserve">(entrega de copia del Oficio DJ-057-04-2017, firmada por el Dr. Manuel Escoto, Director Jurídico de esta Institución, recibido por el solicitante en fecha 26/04/2017) </w:t>
            </w:r>
          </w:p>
        </w:tc>
      </w:tr>
      <w:tr w:rsidR="00E50857" w:rsidRPr="003763C2" w:rsidTr="00E50857">
        <w:tc>
          <w:tcPr>
            <w:tcW w:w="1242" w:type="dxa"/>
          </w:tcPr>
          <w:p w:rsidR="00E50857" w:rsidRPr="003763C2" w:rsidRDefault="00E50857" w:rsidP="00E5085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Lic. </w:t>
            </w:r>
            <w:proofErr w:type="spellStart"/>
            <w:r>
              <w:rPr>
                <w:b/>
                <w:lang w:val="es-ES"/>
              </w:rPr>
              <w:t>Yani</w:t>
            </w:r>
            <w:proofErr w:type="spellEnd"/>
            <w:r>
              <w:rPr>
                <w:b/>
                <w:lang w:val="es-ES"/>
              </w:rPr>
              <w:t xml:space="preserve"> Tejada (DGII)</w:t>
            </w:r>
          </w:p>
        </w:tc>
        <w:tc>
          <w:tcPr>
            <w:tcW w:w="1418" w:type="dxa"/>
          </w:tcPr>
          <w:p w:rsidR="00E50857" w:rsidRDefault="00E50857" w:rsidP="00E50857">
            <w:pPr>
              <w:rPr>
                <w:lang w:val="es-ES"/>
              </w:rPr>
            </w:pPr>
            <w:r>
              <w:rPr>
                <w:lang w:val="es-ES"/>
              </w:rPr>
              <w:t>Solicitud copia poderes</w:t>
            </w:r>
          </w:p>
        </w:tc>
        <w:tc>
          <w:tcPr>
            <w:tcW w:w="2126" w:type="dxa"/>
          </w:tcPr>
          <w:p w:rsidR="00E50857" w:rsidRPr="00845BA2" w:rsidRDefault="00E50857" w:rsidP="00E5085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75" w:hanging="425"/>
              <w:rPr>
                <w:lang w:val="es-ES"/>
              </w:rPr>
            </w:pPr>
            <w:r>
              <w:rPr>
                <w:lang w:val="es-ES"/>
              </w:rPr>
              <w:t>Solicitud copia de los poderes PE-No.013-96, PE-No.55-96, PE. No. 170-05; PE-No. 202-05 y PE-No.55-07, sobre los contratos de concesión entre  la LN y las Loterías Electrónicas</w:t>
            </w:r>
          </w:p>
        </w:tc>
        <w:tc>
          <w:tcPr>
            <w:tcW w:w="1418" w:type="dxa"/>
          </w:tcPr>
          <w:p w:rsidR="00E50857" w:rsidRDefault="00E50857" w:rsidP="00E50857">
            <w:pPr>
              <w:rPr>
                <w:lang w:val="es-ES"/>
              </w:rPr>
            </w:pPr>
            <w:r>
              <w:rPr>
                <w:lang w:val="es-ES"/>
              </w:rPr>
              <w:t>28/02/2017</w:t>
            </w:r>
          </w:p>
        </w:tc>
        <w:tc>
          <w:tcPr>
            <w:tcW w:w="2551" w:type="dxa"/>
          </w:tcPr>
          <w:p w:rsidR="00E50857" w:rsidRDefault="00E50857" w:rsidP="00E50857">
            <w:pPr>
              <w:rPr>
                <w:lang w:val="es-ES"/>
              </w:rPr>
            </w:pPr>
          </w:p>
        </w:tc>
      </w:tr>
    </w:tbl>
    <w:p w:rsidR="009840D0" w:rsidRDefault="009840D0" w:rsidP="009840D0">
      <w:pPr>
        <w:rPr>
          <w:b/>
          <w:lang w:val="es-ES"/>
        </w:rPr>
      </w:pPr>
    </w:p>
    <w:p w:rsidR="009840D0" w:rsidRDefault="009840D0" w:rsidP="009840D0">
      <w:pPr>
        <w:rPr>
          <w:b/>
          <w:lang w:val="es-ES"/>
        </w:rPr>
      </w:pPr>
    </w:p>
    <w:p w:rsidR="009840D0" w:rsidRDefault="009840D0" w:rsidP="009840D0">
      <w:pPr>
        <w:rPr>
          <w:b/>
          <w:lang w:val="es-ES"/>
        </w:rPr>
      </w:pPr>
    </w:p>
    <w:p w:rsidR="009840D0" w:rsidRDefault="009840D0" w:rsidP="009840D0">
      <w:pPr>
        <w:rPr>
          <w:b/>
          <w:lang w:val="es-ES"/>
        </w:rPr>
      </w:pPr>
      <w:r>
        <w:rPr>
          <w:b/>
          <w:lang w:val="es-ES"/>
        </w:rPr>
        <w:t>Abril 2017</w:t>
      </w: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1106"/>
        <w:gridCol w:w="1984"/>
        <w:gridCol w:w="2552"/>
        <w:gridCol w:w="1559"/>
        <w:gridCol w:w="1588"/>
      </w:tblGrid>
      <w:tr w:rsidR="009840D0" w:rsidRPr="004C1145" w:rsidTr="00A8749C">
        <w:trPr>
          <w:trHeight w:val="2406"/>
        </w:trPr>
        <w:tc>
          <w:tcPr>
            <w:tcW w:w="1106" w:type="dxa"/>
          </w:tcPr>
          <w:p w:rsidR="009840D0" w:rsidRPr="00A50825" w:rsidRDefault="009840D0" w:rsidP="00A8749C">
            <w:pPr>
              <w:rPr>
                <w:b/>
                <w:lang w:val="es-ES"/>
              </w:rPr>
            </w:pPr>
            <w:r w:rsidRPr="00A50825">
              <w:rPr>
                <w:b/>
                <w:lang w:val="es-ES"/>
              </w:rPr>
              <w:t>Sra. Patricia Perdomo</w:t>
            </w:r>
          </w:p>
          <w:p w:rsidR="009840D0" w:rsidRDefault="009840D0" w:rsidP="00A8749C">
            <w:pPr>
              <w:rPr>
                <w:lang w:val="es-ES"/>
              </w:rPr>
            </w:pPr>
          </w:p>
        </w:tc>
        <w:tc>
          <w:tcPr>
            <w:tcW w:w="1984" w:type="dxa"/>
          </w:tcPr>
          <w:p w:rsidR="009840D0" w:rsidRDefault="009840D0" w:rsidP="00A8749C">
            <w:pPr>
              <w:rPr>
                <w:lang w:val="es-ES"/>
              </w:rPr>
            </w:pPr>
            <w:r>
              <w:rPr>
                <w:lang w:val="es-ES"/>
              </w:rPr>
              <w:t>Tarea Universitaria</w:t>
            </w:r>
          </w:p>
        </w:tc>
        <w:tc>
          <w:tcPr>
            <w:tcW w:w="2552" w:type="dxa"/>
          </w:tcPr>
          <w:p w:rsidR="009840D0" w:rsidRPr="003B24EE" w:rsidRDefault="009840D0" w:rsidP="00A8749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59" w:hanging="459"/>
              <w:rPr>
                <w:lang w:val="es-ES"/>
              </w:rPr>
            </w:pPr>
            <w:r>
              <w:rPr>
                <w:lang w:val="es-ES"/>
              </w:rPr>
              <w:t xml:space="preserve">Solicitud de copia del decreto del poder especial al administrador General  de la LN para diseñar, operar, administrar y mercadear una Lotería Electrónica.  </w:t>
            </w:r>
          </w:p>
        </w:tc>
        <w:tc>
          <w:tcPr>
            <w:tcW w:w="1559" w:type="dxa"/>
          </w:tcPr>
          <w:p w:rsidR="009840D0" w:rsidRDefault="009840D0" w:rsidP="00A8749C">
            <w:pPr>
              <w:rPr>
                <w:lang w:val="es-ES"/>
              </w:rPr>
            </w:pPr>
            <w:r>
              <w:rPr>
                <w:lang w:val="es-ES"/>
              </w:rPr>
              <w:t>05/04/2017</w:t>
            </w:r>
          </w:p>
        </w:tc>
        <w:tc>
          <w:tcPr>
            <w:tcW w:w="1588" w:type="dxa"/>
          </w:tcPr>
          <w:p w:rsidR="009840D0" w:rsidRDefault="009840D0" w:rsidP="00A8749C">
            <w:pPr>
              <w:rPr>
                <w:lang w:val="es-ES"/>
              </w:rPr>
            </w:pPr>
            <w:r>
              <w:rPr>
                <w:lang w:val="es-ES"/>
              </w:rPr>
              <w:t>Resuelto</w:t>
            </w:r>
          </w:p>
          <w:p w:rsidR="009840D0" w:rsidRPr="004B184F" w:rsidRDefault="009840D0" w:rsidP="00A8749C">
            <w:pPr>
              <w:rPr>
                <w:lang w:val="es-ES"/>
              </w:rPr>
            </w:pPr>
            <w:r>
              <w:rPr>
                <w:lang w:val="es-ES"/>
              </w:rPr>
              <w:t>(Copia del Decreto PE- No. 55-02) recibida por la solicitante el día 05/04/2017</w:t>
            </w:r>
          </w:p>
        </w:tc>
      </w:tr>
    </w:tbl>
    <w:p w:rsidR="009840D0" w:rsidRPr="00990A94" w:rsidRDefault="009840D0" w:rsidP="009840D0">
      <w:pPr>
        <w:rPr>
          <w:b/>
        </w:rPr>
      </w:pPr>
    </w:p>
    <w:p w:rsidR="009840D0" w:rsidRDefault="009840D0"/>
    <w:sectPr w:rsidR="009840D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B5D" w:rsidRDefault="008F0B5D" w:rsidP="009840D0">
      <w:pPr>
        <w:spacing w:after="0" w:line="240" w:lineRule="auto"/>
      </w:pPr>
      <w:r>
        <w:separator/>
      </w:r>
    </w:p>
  </w:endnote>
  <w:endnote w:type="continuationSeparator" w:id="0">
    <w:p w:rsidR="008F0B5D" w:rsidRDefault="008F0B5D" w:rsidP="0098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B5D" w:rsidRDefault="008F0B5D" w:rsidP="009840D0">
      <w:pPr>
        <w:spacing w:after="0" w:line="240" w:lineRule="auto"/>
      </w:pPr>
      <w:r>
        <w:separator/>
      </w:r>
    </w:p>
  </w:footnote>
  <w:footnote w:type="continuationSeparator" w:id="0">
    <w:p w:rsidR="008F0B5D" w:rsidRDefault="008F0B5D" w:rsidP="0098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0D0" w:rsidRDefault="009840D0" w:rsidP="009840D0">
    <w:pPr>
      <w:pStyle w:val="Encabezado"/>
      <w:jc w:val="center"/>
      <w:rPr>
        <w:b/>
        <w:bCs/>
        <w:sz w:val="40"/>
        <w:szCs w:val="40"/>
      </w:rPr>
    </w:pPr>
    <w:r>
      <w:rPr>
        <w:noProof/>
        <w:sz w:val="28"/>
        <w:lang w:eastAsia="es-DO"/>
      </w:rPr>
      <w:drawing>
        <wp:anchor distT="0" distB="0" distL="114300" distR="114300" simplePos="0" relativeHeight="251663360" behindDoc="1" locked="0" layoutInCell="1" allowOverlap="1" wp14:anchorId="3CC89B68" wp14:editId="76FEAF8F">
          <wp:simplePos x="0" y="0"/>
          <wp:positionH relativeFrom="column">
            <wp:posOffset>4829175</wp:posOffset>
          </wp:positionH>
          <wp:positionV relativeFrom="paragraph">
            <wp:posOffset>-219710</wp:posOffset>
          </wp:positionV>
          <wp:extent cx="1714500" cy="701715"/>
          <wp:effectExtent l="0" t="0" r="0" b="317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0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eastAsia="es-DO"/>
      </w:rPr>
      <w:drawing>
        <wp:anchor distT="0" distB="0" distL="114300" distR="114300" simplePos="0" relativeHeight="251661312" behindDoc="1" locked="0" layoutInCell="1" allowOverlap="1" wp14:anchorId="612CE01E" wp14:editId="119ED91C">
          <wp:simplePos x="0" y="0"/>
          <wp:positionH relativeFrom="column">
            <wp:posOffset>-752475</wp:posOffset>
          </wp:positionH>
          <wp:positionV relativeFrom="paragraph">
            <wp:posOffset>-185420</wp:posOffset>
          </wp:positionV>
          <wp:extent cx="1685925" cy="956310"/>
          <wp:effectExtent l="0" t="0" r="9525" b="0"/>
          <wp:wrapNone/>
          <wp:docPr id="3" name="Imagen 3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40D0" w:rsidRPr="0093545E" w:rsidRDefault="009840D0" w:rsidP="009840D0">
    <w:pPr>
      <w:pStyle w:val="Encabezado"/>
      <w:jc w:val="center"/>
      <w:rPr>
        <w:sz w:val="40"/>
        <w:szCs w:val="40"/>
      </w:rPr>
    </w:pPr>
    <w:r w:rsidRPr="0093545E">
      <w:rPr>
        <w:b/>
        <w:bCs/>
        <w:sz w:val="40"/>
        <w:szCs w:val="40"/>
      </w:rPr>
      <w:t>Lotería Nacional</w:t>
    </w:r>
  </w:p>
  <w:p w:rsidR="009840D0" w:rsidRPr="009D0516" w:rsidRDefault="009840D0" w:rsidP="009840D0">
    <w:pPr>
      <w:pStyle w:val="Encabezado"/>
      <w:jc w:val="center"/>
    </w:pPr>
    <w:r>
      <w:t xml:space="preserve">Creada mediante la Ley 689  de fecha 26 de Junio del 1927 </w:t>
    </w:r>
  </w:p>
  <w:p w:rsidR="009840D0" w:rsidRPr="005B0F2D" w:rsidRDefault="009840D0" w:rsidP="009840D0">
    <w:pPr>
      <w:pStyle w:val="Encabezado"/>
      <w:jc w:val="center"/>
      <w:rPr>
        <w:sz w:val="28"/>
      </w:rPr>
    </w:pPr>
    <w:r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45A967" wp14:editId="3C80C722">
              <wp:simplePos x="0" y="0"/>
              <wp:positionH relativeFrom="page">
                <wp:posOffset>9646920</wp:posOffset>
              </wp:positionH>
              <wp:positionV relativeFrom="page">
                <wp:posOffset>2400300</wp:posOffset>
              </wp:positionV>
              <wp:extent cx="302895" cy="4457065"/>
              <wp:effectExtent l="0" t="0" r="3810" b="63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" cy="445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0D0" w:rsidRPr="00AB43B3" w:rsidRDefault="009840D0" w:rsidP="009840D0">
                          <w:pPr>
                            <w:rPr>
                              <w:color w:val="4F81BD"/>
                              <w:spacing w:val="60"/>
                            </w:rPr>
                          </w:pPr>
                          <w:r w:rsidRPr="00AB43B3">
                            <w:rPr>
                              <w:rFonts w:ascii="Arial" w:eastAsia="Times New Roman" w:hAnsi="Arial" w:cs="Arial"/>
                              <w:bCs/>
                              <w:color w:val="365F91"/>
                              <w:sz w:val="20"/>
                              <w:szCs w:val="20"/>
                            </w:rPr>
                            <w:t>Índice de Información disponible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w14:anchorId="6545A967" id="Rectángulo 2" o:spid="_x0000_s1026" style="position:absolute;left:0;text-align:left;margin-left:759.6pt;margin-top:189pt;width:23.85pt;height:350.95pt;z-index:251659264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" o:allowincell="f" filled="f" stroked="f">
              <v:textbox style="layout-flow:vertical;mso-layout-flow-alt:bottom-to-top">
                <w:txbxContent>
                  <w:p w:rsidR="009840D0" w:rsidRPr="00AB43B3" w:rsidRDefault="009840D0" w:rsidP="009840D0">
                    <w:pPr>
                      <w:rPr>
                        <w:color w:val="4F81BD"/>
                        <w:spacing w:val="60"/>
                      </w:rPr>
                    </w:pPr>
                    <w:r w:rsidRPr="00AB43B3">
                      <w:rPr>
                        <w:rFonts w:ascii="Arial" w:eastAsia="Times New Roman" w:hAnsi="Arial" w:cs="Arial"/>
                        <w:bCs/>
                        <w:color w:val="365F91"/>
                        <w:sz w:val="20"/>
                        <w:szCs w:val="20"/>
                      </w:rPr>
                      <w:t>Índice de Información disponible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28"/>
      </w:rPr>
      <w:t xml:space="preserve">Estadísticas 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Lotería Nacional</w:t>
    </w:r>
    <w:r>
      <w:rPr>
        <w:sz w:val="36"/>
      </w:rPr>
      <w:br/>
    </w:r>
    <w:r w:rsidRPr="00A17ADE">
      <w:t>Oficina de Acceso a la Información</w:t>
    </w:r>
    <w:r>
      <w:t xml:space="preserve"> –Lotería Nacional</w:t>
    </w:r>
  </w:p>
  <w:p w:rsidR="009840D0" w:rsidRDefault="009840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39F7"/>
    <w:multiLevelType w:val="hybridMultilevel"/>
    <w:tmpl w:val="3552D66E"/>
    <w:lvl w:ilvl="0" w:tplc="C6D0C9C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8C6D8E"/>
    <w:multiLevelType w:val="hybridMultilevel"/>
    <w:tmpl w:val="4D6A5C58"/>
    <w:lvl w:ilvl="0" w:tplc="189427C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C04E2"/>
    <w:multiLevelType w:val="hybridMultilevel"/>
    <w:tmpl w:val="3FF61A22"/>
    <w:lvl w:ilvl="0" w:tplc="E98AFDD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A047D"/>
    <w:multiLevelType w:val="hybridMultilevel"/>
    <w:tmpl w:val="DE807DBC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7EDC"/>
    <w:multiLevelType w:val="hybridMultilevel"/>
    <w:tmpl w:val="F9B40BD2"/>
    <w:lvl w:ilvl="0" w:tplc="E3B09D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12FBC"/>
    <w:multiLevelType w:val="hybridMultilevel"/>
    <w:tmpl w:val="87AC4B78"/>
    <w:lvl w:ilvl="0" w:tplc="B450D77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82D3D"/>
    <w:multiLevelType w:val="hybridMultilevel"/>
    <w:tmpl w:val="873225D0"/>
    <w:lvl w:ilvl="0" w:tplc="7AACB27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C9"/>
    <w:rsid w:val="000D4BD4"/>
    <w:rsid w:val="003D12C9"/>
    <w:rsid w:val="008F0B5D"/>
    <w:rsid w:val="009840D0"/>
    <w:rsid w:val="00BE3DE7"/>
    <w:rsid w:val="00E5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064E3-5DBD-4779-B8E1-750D679E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0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0D0"/>
  </w:style>
  <w:style w:type="paragraph" w:styleId="Piedepgina">
    <w:name w:val="footer"/>
    <w:basedOn w:val="Normal"/>
    <w:link w:val="PiedepginaCar"/>
    <w:uiPriority w:val="99"/>
    <w:unhideWhenUsed/>
    <w:rsid w:val="009840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0D0"/>
  </w:style>
  <w:style w:type="character" w:styleId="Hipervnculo">
    <w:name w:val="Hyperlink"/>
    <w:uiPriority w:val="99"/>
    <w:unhideWhenUsed/>
    <w:rsid w:val="009840D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840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840D0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erianacional.gob.do/transparencia/oai/Oficina_de_Libre_Acceso_a_la_Informac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erianacional.gob.do/transparenci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oai/Formulario_de_solicitud_de_informacion_publi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669</Words>
  <Characters>3681</Characters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2017-06-01T12:54:00Z</dcterms:created>
  <dcterms:modified xsi:type="dcterms:W3CDTF">2017-06-01T12:58:00Z</dcterms:modified>
</cp:coreProperties>
</file>